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上海宝原体育用品商贸有限公司合肥分公司</w:t>
      </w:r>
    </w:p>
    <w:bookmarkEnd w:id="0"/>
    <w:p>
      <w:pPr>
        <w:rPr>
          <w:rFonts w:hint="eastAsia"/>
          <w:sz w:val="28"/>
          <w:szCs w:val="28"/>
        </w:rPr>
      </w:pPr>
      <w:r>
        <w:rPr>
          <w:rFonts w:hint="eastAsia"/>
          <w:sz w:val="28"/>
          <w:szCs w:val="28"/>
        </w:rPr>
        <w:t>宝胜国际（控股）有限公司是中国最大的运动服饰产品零售商及代理商之一，是具有超过二十年经营运动用品及生活休闲产品的专业公司。宝胜国际于2008年在香港上市，目前拥有二万多员工和经营管理六千多家各类型销售门店和通路渠道，业务覆盖整个中国大陆及台、港地区。长期以来，以灵活、丰富的业务形态及通路形式，与国际国内众多优秀品牌密切合作，共同成长。</w:t>
      </w:r>
    </w:p>
    <w:p>
      <w:pPr>
        <w:rPr>
          <w:rFonts w:hint="eastAsia"/>
          <w:sz w:val="28"/>
          <w:szCs w:val="28"/>
        </w:rPr>
      </w:pPr>
      <w:r>
        <w:rPr>
          <w:rFonts w:hint="eastAsia"/>
          <w:sz w:val="28"/>
          <w:szCs w:val="28"/>
        </w:rPr>
        <w:t>    合肥宝勋体育用品商贸有限公司立于2007年，数千名员工遍布江淮大地，负责数十个国际知名体育运动品牌在安徽的商业运营和管理。经过十年的发展，合肥宝勋已经成为安徽省覆盖率最广，业务规模最大，代理品牌最高端，且持续发展的运动品牌代理企业。今后将持续以创新、服务的理念为多元化的消费者提供优质的商品选择及消费体验，建立在运动生活领域中安徽最优质零售商的领导地位。目前代理Adidas，Nike，Skechers，Puma，Converse等20多个国际知名的顶级运动品牌，截止2018年11月，在全省开立直营门店610家，业务范围覆盖全省各地。</w:t>
      </w:r>
    </w:p>
    <w:p>
      <w:pPr>
        <w:rPr>
          <w:rFonts w:hint="eastAsia"/>
          <w:sz w:val="28"/>
          <w:szCs w:val="28"/>
        </w:rPr>
      </w:pPr>
      <w:r>
        <w:rPr>
          <w:rFonts w:hint="eastAsia"/>
          <w:sz w:val="28"/>
          <w:szCs w:val="28"/>
        </w:rPr>
        <w:t>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招聘岗位：</w:t>
      </w:r>
    </w:p>
    <w:p>
      <w:pPr>
        <w:rPr>
          <w:rFonts w:hint="eastAsia"/>
          <w:sz w:val="28"/>
          <w:szCs w:val="28"/>
        </w:rPr>
      </w:pPr>
      <w:r>
        <w:rPr>
          <w:rFonts w:hint="eastAsia"/>
          <w:sz w:val="28"/>
          <w:szCs w:val="28"/>
        </w:rPr>
        <w:t>1、管培生  25人</w:t>
      </w:r>
    </w:p>
    <w:p>
      <w:pPr>
        <w:rPr>
          <w:rFonts w:hint="eastAsia"/>
          <w:sz w:val="28"/>
          <w:szCs w:val="28"/>
        </w:rPr>
      </w:pPr>
      <w:r>
        <w:rPr>
          <w:rFonts w:hint="eastAsia"/>
          <w:sz w:val="28"/>
          <w:szCs w:val="28"/>
        </w:rPr>
        <w:t>任职要求：</w:t>
      </w:r>
    </w:p>
    <w:p>
      <w:pPr>
        <w:rPr>
          <w:rFonts w:hint="eastAsia"/>
          <w:sz w:val="28"/>
          <w:szCs w:val="28"/>
        </w:rPr>
      </w:pPr>
      <w:r>
        <w:rPr>
          <w:rFonts w:hint="eastAsia"/>
          <w:sz w:val="28"/>
          <w:szCs w:val="28"/>
        </w:rPr>
        <w:t>1、院校要求：全日制专科、本科院校；</w:t>
      </w:r>
    </w:p>
    <w:p>
      <w:pPr>
        <w:rPr>
          <w:rFonts w:hint="eastAsia"/>
          <w:sz w:val="28"/>
          <w:szCs w:val="28"/>
        </w:rPr>
      </w:pPr>
      <w:r>
        <w:rPr>
          <w:rFonts w:hint="eastAsia"/>
          <w:sz w:val="28"/>
          <w:szCs w:val="28"/>
        </w:rPr>
        <w:t>2、专业要求：经济管理、工商管理、国际贸易、旅游管理、经济学、市场营销、连锁经营管理、电子商务等相关专业；</w:t>
      </w:r>
    </w:p>
    <w:p>
      <w:pPr>
        <w:rPr>
          <w:rFonts w:hint="eastAsia"/>
          <w:sz w:val="28"/>
          <w:szCs w:val="28"/>
        </w:rPr>
      </w:pPr>
      <w:r>
        <w:rPr>
          <w:rFonts w:hint="eastAsia"/>
          <w:sz w:val="28"/>
          <w:szCs w:val="28"/>
        </w:rPr>
        <w:t>3、素质能力要求：良好的素质修养，优秀的沟通能力，意志坚强；</w:t>
      </w:r>
    </w:p>
    <w:p>
      <w:pPr>
        <w:rPr>
          <w:rFonts w:hint="eastAsia"/>
          <w:sz w:val="28"/>
          <w:szCs w:val="28"/>
        </w:rPr>
      </w:pPr>
      <w:r>
        <w:rPr>
          <w:rFonts w:hint="eastAsia"/>
          <w:sz w:val="28"/>
          <w:szCs w:val="28"/>
        </w:rPr>
        <w:t>4、对零售行业有较大的兴趣，具有较强的事业心、挑战精神和学习能力，有不断追求高薪的意愿；</w:t>
      </w:r>
    </w:p>
    <w:p>
      <w:pPr>
        <w:rPr>
          <w:rFonts w:hint="eastAsia"/>
          <w:sz w:val="28"/>
          <w:szCs w:val="28"/>
        </w:rPr>
      </w:pPr>
      <w:r>
        <w:rPr>
          <w:rFonts w:hint="eastAsia"/>
          <w:sz w:val="28"/>
          <w:szCs w:val="28"/>
        </w:rPr>
        <w:t>5、热爱运动品牌，体格强健；</w:t>
      </w:r>
    </w:p>
    <w:p>
      <w:pPr>
        <w:rPr>
          <w:rFonts w:hint="eastAsia"/>
          <w:sz w:val="28"/>
          <w:szCs w:val="28"/>
        </w:rPr>
      </w:pPr>
      <w:r>
        <w:rPr>
          <w:rFonts w:hint="eastAsia"/>
          <w:sz w:val="28"/>
          <w:szCs w:val="28"/>
        </w:rPr>
        <w:t>6、主要是为公司储备人才力量，日后往公司管理层方向培养；</w:t>
      </w:r>
    </w:p>
    <w:p>
      <w:pPr>
        <w:rPr>
          <w:rFonts w:hint="eastAsia"/>
          <w:sz w:val="28"/>
          <w:szCs w:val="28"/>
        </w:rPr>
      </w:pPr>
      <w:r>
        <w:rPr>
          <w:rFonts w:hint="eastAsia"/>
          <w:sz w:val="28"/>
          <w:szCs w:val="28"/>
        </w:rPr>
        <w:t>7、公司提供免费的岗前培训，并有专人负责辅导和学习；</w:t>
      </w:r>
    </w:p>
    <w:p>
      <w:pPr>
        <w:rPr>
          <w:rFonts w:hint="eastAsia"/>
          <w:sz w:val="28"/>
          <w:szCs w:val="28"/>
        </w:rPr>
      </w:pPr>
      <w:r>
        <w:rPr>
          <w:rFonts w:hint="eastAsia"/>
          <w:sz w:val="28"/>
          <w:szCs w:val="28"/>
        </w:rPr>
        <w:t>8、为人诚恳，品行端正，可塑性强，能够承受工作压力；</w:t>
      </w:r>
    </w:p>
    <w:p>
      <w:pPr>
        <w:rPr>
          <w:rFonts w:hint="eastAsia"/>
          <w:sz w:val="28"/>
          <w:szCs w:val="28"/>
        </w:rPr>
      </w:pPr>
      <w:r>
        <w:rPr>
          <w:rFonts w:hint="eastAsia"/>
          <w:sz w:val="28"/>
          <w:szCs w:val="28"/>
        </w:rPr>
        <w:t>福利待遇：综合薪资3500-4500+完善的培训+带薪年假+年终奖金，经过6个月管培生培养期考核合格者，毕业后晋升至店长管培生五险一金（住房公积金12%缴纳比例）；</w:t>
      </w:r>
    </w:p>
    <w:p>
      <w:pPr>
        <w:rPr>
          <w:rFonts w:hint="eastAsia"/>
          <w:sz w:val="28"/>
          <w:szCs w:val="28"/>
        </w:rPr>
      </w:pPr>
      <w:r>
        <w:rPr>
          <w:rFonts w:hint="eastAsia"/>
          <w:sz w:val="28"/>
          <w:szCs w:val="28"/>
        </w:rPr>
        <w:t>发展路径：管理培训生—带班（3个月左右考核合格）—店长（6个月左右考核合格）—督导（区域经理）—公司中层管理岗位。</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工作地点：在合肥各大商业综合体品牌专卖店</w:t>
      </w:r>
    </w:p>
    <w:p>
      <w:pPr>
        <w:rPr>
          <w:rFonts w:hint="eastAsia"/>
          <w:sz w:val="28"/>
          <w:szCs w:val="28"/>
        </w:rPr>
      </w:pPr>
      <w:r>
        <w:rPr>
          <w:rFonts w:hint="eastAsia"/>
          <w:sz w:val="28"/>
          <w:szCs w:val="28"/>
        </w:rPr>
        <w:t> </w:t>
      </w:r>
    </w:p>
    <w:p>
      <w:pPr>
        <w:rPr>
          <w:rFonts w:hint="eastAsia"/>
          <w:sz w:val="28"/>
          <w:szCs w:val="28"/>
        </w:rPr>
      </w:pPr>
      <w:r>
        <w:rPr>
          <w:rFonts w:hint="eastAsia"/>
          <w:sz w:val="28"/>
          <w:szCs w:val="28"/>
        </w:rPr>
        <w:t xml:space="preserve">联 系 人：段经理15056003295  微信同号   </w:t>
      </w:r>
    </w:p>
    <w:p>
      <w:pPr>
        <w:rPr>
          <w:rFonts w:hint="eastAsia"/>
          <w:sz w:val="28"/>
          <w:szCs w:val="28"/>
        </w:rPr>
      </w:pPr>
      <w:r>
        <w:rPr>
          <w:rFonts w:hint="eastAsia"/>
          <w:sz w:val="28"/>
          <w:szCs w:val="28"/>
        </w:rPr>
        <w:t> </w:t>
      </w:r>
    </w:p>
    <w:p>
      <w:pPr>
        <w:rPr>
          <w:sz w:val="28"/>
          <w:szCs w:val="28"/>
        </w:rPr>
      </w:pPr>
      <w:r>
        <w:rPr>
          <w:rFonts w:hint="eastAsia"/>
          <w:sz w:val="28"/>
          <w:szCs w:val="28"/>
        </w:rPr>
        <w:t>公司地址：安徽省合肥市包河区祁门路与宿松路交口，绿地中心E座14楼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374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dc:creator>
  <cp:lastModifiedBy>安庆标</cp:lastModifiedBy>
  <dcterms:modified xsi:type="dcterms:W3CDTF">2019-01-30T03:29:00Z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